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napToGrid w:val="0"/>
        <w:spacing w:beforeLines="100" w:line="400" w:lineRule="exact"/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恢复强制执行申</w:t>
      </w:r>
      <w:bookmarkStart w:id="0" w:name="_GoBack"/>
      <w:bookmarkEnd w:id="0"/>
      <w:r>
        <w:rPr>
          <w:rFonts w:hint="eastAsia"/>
          <w:b/>
          <w:bCs/>
          <w:sz w:val="44"/>
          <w:szCs w:val="52"/>
        </w:rPr>
        <w:t>请书</w:t>
      </w:r>
    </w:p>
    <w:p>
      <w:pPr>
        <w:snapToGrid w:val="0"/>
        <w:spacing w:beforeLines="100" w:line="400" w:lineRule="exact"/>
        <w:jc w:val="center"/>
        <w:rPr>
          <w:rFonts w:ascii="华文琥珀" w:eastAsia="华文琥珀"/>
          <w:sz w:val="28"/>
          <w:szCs w:val="28"/>
        </w:rPr>
      </w:pPr>
      <w:r>
        <w:rPr>
          <w:rFonts w:ascii="华文琥珀" w:eastAsia="华文琥珀" w:hint="eastAsia"/>
          <w:bCs/>
          <w:sz w:val="28"/>
          <w:szCs w:val="28"/>
        </w:rPr>
        <w:t>（中止、终结恢复）</w:t>
      </w:r>
    </w:p>
    <w:tbl>
      <w:tblPr>
        <w:tblW w:w="9030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0"/>
        <w:gridCol w:w="7140"/>
      </w:tblGrid>
      <w:tr>
        <w:trPr>
          <w:trHeight w:val="664"/>
        </w:trPr>
        <w:tc>
          <w:tcPr>
            <w:tcW w:w="1890" w:type="dxa"/>
            <w:vMerge w:val="restart"/>
          </w:tcPr>
          <w:p>
            <w:pPr>
              <w:snapToGrid w:val="0"/>
              <w:rPr>
                <w:b/>
                <w:bCs/>
                <w:color w:val="000000" w:themeColor="text1"/>
                <w:sz w:val="32"/>
                <w:szCs w:val="40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>申请人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>:</w:t>
            </w:r>
          </w:p>
        </w:tc>
        <w:tc>
          <w:tcPr>
            <w:tcW w:w="7140" w:type="dxa"/>
          </w:tcPr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</w:p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</w:p>
        </w:tc>
      </w:tr>
      <w:tr>
        <w:trPr>
          <w:trHeight w:val="660"/>
        </w:trPr>
        <w:tc>
          <w:tcPr>
            <w:tcW w:w="1890" w:type="dxa"/>
            <w:vMerge/>
          </w:tcPr>
          <w:p>
            <w:pPr>
              <w:snapToGrid w:val="0"/>
              <w:rPr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7140" w:type="dxa"/>
          </w:tcPr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</w:p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</w:p>
        </w:tc>
      </w:tr>
      <w:tr>
        <w:trPr>
          <w:trHeight w:val="806"/>
        </w:trPr>
        <w:tc>
          <w:tcPr>
            <w:tcW w:w="1890" w:type="dxa"/>
            <w:vMerge/>
          </w:tcPr>
          <w:p>
            <w:pPr>
              <w:snapToGrid w:val="0"/>
              <w:rPr>
                <w:b/>
                <w:bCs/>
                <w:color w:val="000000" w:themeColor="text1"/>
                <w:sz w:val="32"/>
                <w:szCs w:val="40"/>
              </w:rPr>
            </w:pPr>
          </w:p>
        </w:tc>
        <w:tc>
          <w:tcPr>
            <w:tcW w:w="7140" w:type="dxa"/>
          </w:tcPr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</w:p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</w:p>
        </w:tc>
      </w:tr>
      <w:tr>
        <w:trPr>
          <w:trHeight w:val="694"/>
        </w:trPr>
        <w:tc>
          <w:tcPr>
            <w:tcW w:w="1890" w:type="dxa"/>
            <w:vMerge w:val="restart"/>
          </w:tcPr>
          <w:p>
            <w:pPr>
              <w:snapToGrid w:val="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被执行人</w:t>
            </w:r>
            <w:r>
              <w:rPr>
                <w:rFonts w:hint="eastAsia"/>
                <w:b/>
                <w:bCs/>
                <w:sz w:val="32"/>
                <w:szCs w:val="40"/>
              </w:rPr>
              <w:t>:</w:t>
            </w:r>
          </w:p>
        </w:tc>
        <w:tc>
          <w:tcPr>
            <w:tcW w:w="7140" w:type="dxa"/>
          </w:tcPr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</w:p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</w:p>
        </w:tc>
      </w:tr>
      <w:tr>
        <w:trPr>
          <w:trHeight w:val="825"/>
        </w:trPr>
        <w:tc>
          <w:tcPr>
            <w:tcW w:w="1890" w:type="dxa"/>
            <w:vMerge/>
          </w:tcPr>
          <w:p>
            <w:pPr>
              <w:snapToGrid w:val="0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7140" w:type="dxa"/>
          </w:tcPr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</w:p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</w:p>
        </w:tc>
      </w:tr>
      <w:tr>
        <w:trPr>
          <w:trHeight w:val="795"/>
        </w:trPr>
        <w:tc>
          <w:tcPr>
            <w:tcW w:w="1890" w:type="dxa"/>
            <w:vMerge/>
          </w:tcPr>
          <w:p>
            <w:pPr>
              <w:snapToGrid w:val="0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7140" w:type="dxa"/>
          </w:tcPr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</w:p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</w:p>
        </w:tc>
      </w:tr>
      <w:tr>
        <w:trPr>
          <w:trHeight w:val="682"/>
        </w:trPr>
        <w:tc>
          <w:tcPr>
            <w:tcW w:w="1890" w:type="dxa"/>
          </w:tcPr>
          <w:p>
            <w:pPr>
              <w:snapToGrid w:val="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执行依据</w:t>
            </w:r>
            <w:r>
              <w:rPr>
                <w:rFonts w:hint="eastAsia"/>
                <w:b/>
                <w:bCs/>
                <w:sz w:val="32"/>
                <w:szCs w:val="40"/>
              </w:rPr>
              <w:t>:</w:t>
            </w:r>
          </w:p>
        </w:tc>
        <w:tc>
          <w:tcPr>
            <w:tcW w:w="7140" w:type="dxa"/>
          </w:tcPr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  <w:r>
              <w:rPr>
                <w:rFonts w:hint="eastAsia"/>
                <w:bCs/>
                <w:sz w:val="28"/>
                <w:szCs w:val="36"/>
              </w:rPr>
              <w:t xml:space="preserve">  </w:t>
            </w:r>
          </w:p>
        </w:tc>
      </w:tr>
      <w:tr>
        <w:trPr>
          <w:trHeight w:val="706"/>
        </w:trPr>
        <w:tc>
          <w:tcPr>
            <w:tcW w:w="1890" w:type="dxa"/>
          </w:tcPr>
          <w:p>
            <w:pPr>
              <w:snapToGrid w:val="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原执行案号</w:t>
            </w:r>
          </w:p>
        </w:tc>
        <w:tc>
          <w:tcPr>
            <w:tcW w:w="7140" w:type="dxa"/>
          </w:tcPr>
          <w:p>
            <w:pPr>
              <w:snapToGrid w:val="0"/>
              <w:rPr>
                <w:sz w:val="28"/>
                <w:szCs w:val="36"/>
              </w:rPr>
            </w:pPr>
            <w:r>
              <w:rPr>
                <w:rFonts w:hint="eastAsia"/>
                <w:bCs/>
                <w:sz w:val="28"/>
                <w:szCs w:val="36"/>
              </w:rPr>
              <w:t>（</w:t>
            </w:r>
            <w:r>
              <w:rPr>
                <w:rFonts w:hint="eastAsia"/>
                <w:bCs/>
                <w:sz w:val="28"/>
                <w:szCs w:val="36"/>
              </w:rPr>
              <w:t xml:space="preserve">       </w:t>
            </w:r>
            <w:r>
              <w:rPr>
                <w:rFonts w:hint="eastAsia"/>
                <w:bCs/>
                <w:sz w:val="28"/>
                <w:szCs w:val="36"/>
              </w:rPr>
              <w:t>）鄂</w:t>
            </w:r>
            <w:r>
              <w:rPr>
                <w:rFonts w:hint="eastAsia"/>
                <w:bCs/>
                <w:sz w:val="28"/>
                <w:szCs w:val="36"/>
              </w:rPr>
              <w:t>0303</w:t>
            </w:r>
            <w:r>
              <w:rPr>
                <w:rFonts w:hint="eastAsia"/>
                <w:bCs/>
                <w:sz w:val="28"/>
                <w:szCs w:val="36"/>
              </w:rPr>
              <w:t>执</w:t>
            </w:r>
            <w:r>
              <w:rPr>
                <w:rFonts w:hint="eastAsia"/>
                <w:bCs/>
                <w:sz w:val="28"/>
                <w:szCs w:val="36"/>
              </w:rPr>
              <w:t xml:space="preserve">        </w:t>
            </w:r>
            <w:r>
              <w:rPr>
                <w:rFonts w:hint="eastAsia"/>
                <w:bCs/>
                <w:sz w:val="28"/>
                <w:szCs w:val="36"/>
              </w:rPr>
              <w:t>号</w:t>
            </w:r>
          </w:p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</w:p>
        </w:tc>
      </w:tr>
      <w:tr>
        <w:trPr>
          <w:trHeight w:val="647"/>
        </w:trPr>
        <w:tc>
          <w:tcPr>
            <w:tcW w:w="1890" w:type="dxa"/>
          </w:tcPr>
          <w:p>
            <w:pPr>
              <w:snapToGrid w:val="0"/>
              <w:spacing w:line="400" w:lineRule="exac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已履行金额</w:t>
            </w:r>
          </w:p>
        </w:tc>
        <w:tc>
          <w:tcPr>
            <w:tcW w:w="7140" w:type="dxa"/>
          </w:tcPr>
          <w:p>
            <w:pPr>
              <w:snapToGrid w:val="0"/>
              <w:spacing w:line="400" w:lineRule="exact"/>
              <w:rPr>
                <w:b/>
                <w:bCs/>
                <w:color w:val="FF0000"/>
                <w:sz w:val="32"/>
                <w:szCs w:val="40"/>
              </w:rPr>
            </w:pPr>
          </w:p>
        </w:tc>
      </w:tr>
      <w:tr>
        <w:trPr>
          <w:trHeight w:val="698"/>
        </w:trPr>
        <w:tc>
          <w:tcPr>
            <w:tcW w:w="1890" w:type="dxa"/>
            <w:vMerge w:val="restart"/>
          </w:tcPr>
          <w:p>
            <w:pPr>
              <w:snapToGrid w:val="0"/>
              <w:spacing w:line="400" w:lineRule="exac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请求事项</w:t>
            </w:r>
            <w:r>
              <w:rPr>
                <w:rFonts w:hint="eastAsia"/>
                <w:b/>
                <w:bCs/>
                <w:sz w:val="32"/>
                <w:szCs w:val="40"/>
              </w:rPr>
              <w:t>:</w:t>
            </w:r>
          </w:p>
        </w:tc>
        <w:tc>
          <w:tcPr>
            <w:tcW w:w="7140" w:type="dxa"/>
          </w:tcPr>
          <w:p>
            <w:pPr>
              <w:snapToGrid w:val="0"/>
              <w:spacing w:line="400" w:lineRule="exact"/>
              <w:rPr>
                <w:b/>
                <w:bCs/>
                <w:color w:val="000000" w:themeColor="text1"/>
                <w:sz w:val="32"/>
                <w:szCs w:val="40"/>
              </w:rPr>
            </w:pPr>
          </w:p>
          <w:p>
            <w:pPr>
              <w:snapToGrid w:val="0"/>
              <w:spacing w:line="400" w:lineRule="exact"/>
              <w:rPr>
                <w:b/>
                <w:bCs/>
                <w:color w:val="FF0000"/>
                <w:sz w:val="32"/>
                <w:szCs w:val="40"/>
              </w:rPr>
            </w:pPr>
          </w:p>
        </w:tc>
      </w:tr>
      <w:tr>
        <w:trPr>
          <w:trHeight w:val="738"/>
        </w:trPr>
        <w:tc>
          <w:tcPr>
            <w:tcW w:w="1890" w:type="dxa"/>
            <w:vMerge/>
          </w:tcPr>
          <w:p>
            <w:pPr>
              <w:snapToGrid w:val="0"/>
              <w:spacing w:line="400" w:lineRule="exac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7140" w:type="dxa"/>
          </w:tcPr>
          <w:p>
            <w:pPr>
              <w:snapToGrid w:val="0"/>
              <w:spacing w:line="400" w:lineRule="exact"/>
              <w:rPr>
                <w:b/>
                <w:bCs/>
                <w:color w:val="000000" w:themeColor="text1"/>
                <w:sz w:val="32"/>
                <w:szCs w:val="40"/>
              </w:rPr>
            </w:pPr>
          </w:p>
          <w:p>
            <w:pPr>
              <w:snapToGrid w:val="0"/>
              <w:spacing w:line="400" w:lineRule="exact"/>
              <w:rPr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>
        <w:trPr>
          <w:trHeight w:val="705"/>
        </w:trPr>
        <w:tc>
          <w:tcPr>
            <w:tcW w:w="1890" w:type="dxa"/>
            <w:vMerge/>
          </w:tcPr>
          <w:p>
            <w:pPr>
              <w:snapToGrid w:val="0"/>
              <w:spacing w:line="400" w:lineRule="exac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7140" w:type="dxa"/>
          </w:tcPr>
          <w:p>
            <w:pPr>
              <w:snapToGrid w:val="0"/>
              <w:spacing w:line="400" w:lineRule="exact"/>
              <w:rPr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>
        <w:trPr>
          <w:trHeight w:val="760"/>
        </w:trPr>
        <w:tc>
          <w:tcPr>
            <w:tcW w:w="1890" w:type="dxa"/>
            <w:vMerge/>
          </w:tcPr>
          <w:p>
            <w:pPr>
              <w:snapToGrid w:val="0"/>
              <w:spacing w:line="400" w:lineRule="exac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7140" w:type="dxa"/>
          </w:tcPr>
          <w:p>
            <w:pPr>
              <w:snapToGrid w:val="0"/>
              <w:spacing w:line="400" w:lineRule="exact"/>
              <w:rPr>
                <w:b/>
                <w:bCs/>
                <w:color w:val="000000" w:themeColor="text1"/>
                <w:sz w:val="32"/>
                <w:szCs w:val="40"/>
              </w:rPr>
            </w:pPr>
          </w:p>
        </w:tc>
      </w:tr>
      <w:tr>
        <w:trPr>
          <w:trHeight w:val="3117"/>
        </w:trPr>
        <w:tc>
          <w:tcPr>
            <w:tcW w:w="1890" w:type="dxa"/>
          </w:tcPr>
          <w:p>
            <w:pPr>
              <w:snapToGrid w:val="0"/>
              <w:spacing w:line="400" w:lineRule="exac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事实与理由</w:t>
            </w:r>
          </w:p>
        </w:tc>
        <w:tc>
          <w:tcPr>
            <w:tcW w:w="7140" w:type="dxa"/>
          </w:tcPr>
          <w:p>
            <w:pPr>
              <w:snapToGrid w:val="0"/>
              <w:spacing w:line="400" w:lineRule="exact"/>
              <w:ind w:firstLineChars="200" w:firstLine="562"/>
              <w:rPr>
                <w:b/>
                <w:bCs/>
                <w:color w:val="FF0000"/>
                <w:sz w:val="32"/>
                <w:szCs w:val="40"/>
              </w:rPr>
            </w:pPr>
            <w:r>
              <w:rPr>
                <w:rFonts w:hint="eastAsia"/>
                <w:b/>
                <w:sz w:val="28"/>
                <w:szCs w:val="36"/>
              </w:rPr>
              <w:t>当事人在执行过程中达成执行和解协议，但对方未履行和解协议</w:t>
            </w:r>
            <w:r>
              <w:rPr>
                <w:rFonts w:hint="eastAsia"/>
                <w:b/>
                <w:color w:val="000000" w:themeColor="text1"/>
                <w:sz w:val="28"/>
                <w:szCs w:val="36"/>
              </w:rPr>
              <w:t>，</w:t>
            </w:r>
            <w:r>
              <w:rPr>
                <w:rFonts w:hint="eastAsia"/>
                <w:b/>
                <w:sz w:val="28"/>
                <w:szCs w:val="36"/>
              </w:rPr>
              <w:t>中止执行的情形已经消失，</w:t>
            </w:r>
            <w:r>
              <w:rPr>
                <w:rFonts w:hint="eastAsia"/>
                <w:sz w:val="28"/>
                <w:szCs w:val="36"/>
              </w:rPr>
              <w:t>为维护申请执行人合法权益，根据《中华人民共和国民事诉讼法》有关规定，特向贵院申请恢复强制执行。</w:t>
            </w:r>
          </w:p>
          <w:p>
            <w:pPr>
              <w:snapToGrid w:val="0"/>
              <w:spacing w:line="400" w:lineRule="exact"/>
              <w:jc w:val="left"/>
              <w:rPr>
                <w:b/>
                <w:bCs/>
                <w:color w:val="000000" w:themeColor="text1"/>
                <w:sz w:val="32"/>
                <w:szCs w:val="40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40"/>
              </w:rPr>
              <w:t xml:space="preserve">                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>申请执行人：</w:t>
            </w:r>
          </w:p>
          <w:p>
            <w:pPr>
              <w:snapToGrid w:val="0"/>
              <w:spacing w:line="400" w:lineRule="exact"/>
              <w:jc w:val="left"/>
              <w:rPr>
                <w:b/>
                <w:bCs/>
                <w:color w:val="000000" w:themeColor="text1"/>
                <w:sz w:val="32"/>
                <w:szCs w:val="40"/>
              </w:rPr>
            </w:pPr>
          </w:p>
          <w:p>
            <w:pPr>
              <w:snapToGrid w:val="0"/>
              <w:spacing w:line="400" w:lineRule="exact"/>
              <w:jc w:val="left"/>
              <w:rPr>
                <w:b/>
                <w:bCs/>
                <w:color w:val="FF0000"/>
                <w:sz w:val="32"/>
                <w:szCs w:val="40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 xml:space="preserve">                             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>年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 xml:space="preserve">   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 xml:space="preserve">   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>日</w:t>
            </w:r>
            <w:r>
              <w:rPr>
                <w:rFonts w:hint="eastAsia"/>
                <w:b/>
                <w:bCs/>
                <w:color w:val="FF0000"/>
                <w:sz w:val="32"/>
                <w:szCs w:val="40"/>
              </w:rPr>
              <w:t xml:space="preserve">     </w:t>
            </w:r>
          </w:p>
        </w:tc>
      </w:tr>
    </w:tbl>
    <w:p>
      <w:pPr>
        <w:snapToGrid w:val="0"/>
        <w:spacing w:line="400" w:lineRule="exact"/>
        <w:jc w:val="center"/>
      </w:pPr>
      <w:r>
        <w:rPr>
          <w:rFonts w:hint="eastAsia"/>
          <w:sz w:val="28"/>
          <w:szCs w:val="36"/>
        </w:rPr>
        <w:t xml:space="preserve">                      </w:t>
      </w:r>
    </w:p>
    <w:sectPr>
      <w:pgSz w:w="11906" w:h="16838"/>
      <w:pgMar w:top="873" w:right="1440" w:bottom="87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28CC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semiHidden/>
    <w:unhideWhenUsed/>
  </w:style>
  <w:style w:type="character" w:customStyle="1" w:styleId="Char1">
    <w:name w:val="称呼 Char"/>
    <w:basedOn w:val="a0"/>
    <w:link w:val="a5"/>
    <w:uiPriority w:val="99"/>
    <w:semiHidden/>
    <w:rPr>
      <w:szCs w:val="24"/>
    </w:rPr>
  </w:style>
  <w:style w:type="paragraph" w:styleId="a6">
    <w:name w:val="Closing"/>
    <w:basedOn w:val="a"/>
    <w:link w:val="Char2"/>
    <w:uiPriority w:val="99"/>
    <w:semiHidden/>
    <w:unhideWhenUsed/>
    <w:pPr>
      <w:ind w:leftChars="2100" w:left="100"/>
    </w:pPr>
  </w:style>
  <w:style w:type="character" w:customStyle="1" w:styleId="Char2">
    <w:name w:val="结束语 Char"/>
    <w:basedOn w:val="a0"/>
    <w:link w:val="a6"/>
    <w:uiPriority w:val="99"/>
    <w:semiHidden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>Microsoft.com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钟晓新</cp:lastModifiedBy>
  <cp:revision>4</cp:revision>
  <cp:lastPrinted>2024-08-09T00:12:00Z</cp:lastPrinted>
  <dcterms:created xsi:type="dcterms:W3CDTF">2024-04-25T01:23:00Z</dcterms:created>
  <dcterms:modified xsi:type="dcterms:W3CDTF">2024-08-09T00:12:00Z</dcterms:modified>
</cp:coreProperties>
</file>